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</w:rPr>
        <w:drawing>
          <wp:inline distT="0" distB="0" distL="0" distR="0" wp14:anchorId="32B581E3" wp14:editId="7844C172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</w:p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7A7E6C">
        <w:rPr>
          <w:rFonts w:ascii="Arial" w:hAnsi="Arial" w:cs="Arial"/>
          <w:b/>
          <w:color w:val="404040" w:themeColor="text1" w:themeTint="BF"/>
          <w:sz w:val="18"/>
          <w:szCs w:val="18"/>
        </w:rPr>
        <w:t>Ausbildungsplatzierung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7A7E6C">
        <w:rPr>
          <w:rFonts w:ascii="Arial" w:hAnsi="Arial" w:cs="Arial"/>
          <w:b/>
          <w:color w:val="404040" w:themeColor="text1" w:themeTint="BF"/>
          <w:sz w:val="18"/>
          <w:szCs w:val="18"/>
        </w:rPr>
        <w:t>A</w:t>
      </w:r>
      <w:r w:rsidR="009F2DE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PL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="003977A1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Die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Daten werden vertraulich behandelt. Mit Ihrer Anmeldung bestätigen Sie </w:t>
      </w:r>
      <w:r w:rsidR="007A7E6C">
        <w:rPr>
          <w:rFonts w:ascii="Arial" w:hAnsi="Arial" w:cs="Arial"/>
          <w:color w:val="404040" w:themeColor="text1" w:themeTint="BF"/>
          <w:sz w:val="18"/>
          <w:szCs w:val="18"/>
        </w:rPr>
        <w:t xml:space="preserve">das </w:t>
      </w:r>
      <w:r w:rsidR="007119C5">
        <w:rPr>
          <w:rFonts w:ascii="Arial" w:hAnsi="Arial" w:cs="Arial"/>
          <w:color w:val="404040" w:themeColor="text1" w:themeTint="BF"/>
          <w:sz w:val="18"/>
          <w:szCs w:val="18"/>
        </w:rPr>
        <w:t xml:space="preserve">Sofa-Kostenreglement </w:t>
      </w:r>
      <w:r w:rsidR="007A7E6C">
        <w:rPr>
          <w:rFonts w:ascii="Arial" w:hAnsi="Arial" w:cs="Arial"/>
          <w:color w:val="404040" w:themeColor="text1" w:themeTint="BF"/>
          <w:sz w:val="18"/>
          <w:szCs w:val="18"/>
        </w:rPr>
        <w:t>für Ausbildungsplatzierung</w:t>
      </w:r>
      <w:r w:rsidR="00DF14CF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7119C5">
        <w:rPr>
          <w:rFonts w:ascii="Arial" w:hAnsi="Arial" w:cs="Arial"/>
          <w:color w:val="404040" w:themeColor="text1" w:themeTint="BF"/>
          <w:sz w:val="18"/>
          <w:szCs w:val="18"/>
        </w:rPr>
        <w:t xml:space="preserve">Sofa - Soziale Fachdienstleistungen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ohne telefonische Vorabklärung keine Aufnahmegewähr bieten kann. </w:t>
      </w:r>
    </w:p>
    <w:p w:rsidR="00AD0BAE" w:rsidRPr="00DA14C5" w:rsidRDefault="00E22A01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das Kostenreglement für </w:t>
      </w:r>
      <w:r w:rsidR="007A7E6C">
        <w:rPr>
          <w:rFonts w:ascii="Arial" w:hAnsi="Arial" w:cs="Arial"/>
          <w:color w:val="404040" w:themeColor="text1" w:themeTint="BF"/>
          <w:sz w:val="18"/>
          <w:szCs w:val="18"/>
        </w:rPr>
        <w:t xml:space="preserve">Ausbildungsplatzierungen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(</w:t>
      </w:r>
      <w:r w:rsidR="007A7E6C">
        <w:rPr>
          <w:rFonts w:ascii="Arial" w:hAnsi="Arial" w:cs="Arial"/>
          <w:color w:val="404040" w:themeColor="text1" w:themeTint="BF"/>
          <w:sz w:val="18"/>
          <w:szCs w:val="18"/>
        </w:rPr>
        <w:t>A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PL)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:rsidR="00AD0BAE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:rsidR="00861AE8" w:rsidRPr="00DA14C5" w:rsidRDefault="00314142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Aufenthaltsdauer </w:t>
      </w:r>
      <w:r w:rsidR="007A7E6C">
        <w:rPr>
          <w:rFonts w:ascii="Arial" w:hAnsi="Arial" w:cs="Arial"/>
          <w:b/>
          <w:color w:val="404040" w:themeColor="text1" w:themeTint="BF"/>
          <w:sz w:val="18"/>
          <w:szCs w:val="18"/>
        </w:rPr>
        <w:t>Ausbildungs</w:t>
      </w:r>
      <w:r w:rsidR="00963115">
        <w:rPr>
          <w:rFonts w:ascii="Arial" w:hAnsi="Arial" w:cs="Arial"/>
          <w:b/>
          <w:color w:val="404040" w:themeColor="text1" w:themeTint="BF"/>
          <w:sz w:val="18"/>
          <w:szCs w:val="18"/>
        </w:rPr>
        <w:t>platzierung (A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PL)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:rsidTr="00054277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rPr>
          <w:trHeight w:val="207"/>
        </w:trPr>
        <w:tc>
          <w:tcPr>
            <w:tcW w:w="2127" w:type="dxa"/>
          </w:tcPr>
          <w:p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43D12" w:rsidRPr="00DA14C5" w:rsidRDefault="00861AE8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1" w:name="_GoBack"/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1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rPr>
          <w:trHeight w:val="207"/>
        </w:trPr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rPr>
          <w:trHeight w:val="207"/>
        </w:trPr>
        <w:tc>
          <w:tcPr>
            <w:tcW w:w="2127" w:type="dxa"/>
          </w:tcPr>
          <w:p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:rsidR="00861AE8" w:rsidRPr="00DA14C5" w:rsidRDefault="00D43D12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Sofa-Pflegefamilie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Aufenthaltsdauer gemäss Leistungsbeschreibung </w:t>
      </w:r>
      <w:r w:rsidR="007A7E6C">
        <w:rPr>
          <w:rFonts w:ascii="Arial" w:hAnsi="Arial" w:cs="Arial"/>
          <w:color w:val="404040" w:themeColor="text1" w:themeTint="BF"/>
          <w:sz w:val="12"/>
          <w:szCs w:val="18"/>
        </w:rPr>
        <w:t>Ausbildungsplatzierung (A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PL) </w:t>
      </w:r>
      <w:r w:rsidR="007A7E6C">
        <w:rPr>
          <w:rFonts w:ascii="Arial" w:hAnsi="Arial" w:cs="Arial"/>
          <w:color w:val="404040" w:themeColor="text1" w:themeTint="BF"/>
          <w:sz w:val="12"/>
          <w:szCs w:val="18"/>
        </w:rPr>
        <w:t>bis zum Lehrabschluss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.</w:t>
      </w:r>
      <w:r w:rsidR="007A7E6C">
        <w:rPr>
          <w:rFonts w:ascii="Arial" w:hAnsi="Arial" w:cs="Arial"/>
          <w:color w:val="404040" w:themeColor="text1" w:themeTint="BF"/>
          <w:sz w:val="12"/>
          <w:szCs w:val="18"/>
        </w:rPr>
        <w:t xml:space="preserve"> Es kann während der Ausbildung bei Bedarf in ein BEWO plus gewechselt werden.</w:t>
      </w:r>
    </w:p>
    <w:p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Verbindliche Platzreservationen in bestimmten Sofa-Pflegefamilien werden nur nach vorgängiger telefonischer Besprechung gewährt und nach Kostenreglement </w:t>
      </w:r>
      <w:r w:rsidR="007A7E6C">
        <w:rPr>
          <w:rFonts w:ascii="Arial" w:hAnsi="Arial" w:cs="Arial"/>
          <w:color w:val="404040" w:themeColor="text1" w:themeTint="BF"/>
          <w:sz w:val="12"/>
          <w:szCs w:val="18"/>
        </w:rPr>
        <w:t>Ausbildungsplatzierung (A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PL) ab Datum der Anmeldung verrechnet.</w:t>
      </w:r>
    </w:p>
    <w:p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:rsidTr="00F802B7">
        <w:tc>
          <w:tcPr>
            <w:tcW w:w="2127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:rsidTr="00F802B7">
        <w:tc>
          <w:tcPr>
            <w:tcW w:w="2127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:rsidTr="00740A35">
        <w:tc>
          <w:tcPr>
            <w:tcW w:w="2127" w:type="dxa"/>
          </w:tcPr>
          <w:p w:rsidR="000F5DB5" w:rsidRPr="00393B59" w:rsidRDefault="000F5DB5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740A35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0F5DB5" w:rsidRPr="00393B59" w:rsidRDefault="000F5DB5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740A35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:rsidTr="00740A35">
        <w:tc>
          <w:tcPr>
            <w:tcW w:w="2127" w:type="dxa"/>
          </w:tcPr>
          <w:p w:rsidR="000F5DB5" w:rsidRPr="00DA14C5" w:rsidRDefault="000F5DB5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F5DB5" w:rsidRPr="00DA14C5" w:rsidRDefault="000F5DB5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:rsidTr="00436F7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:rsidTr="00674C82">
        <w:tc>
          <w:tcPr>
            <w:tcW w:w="2127" w:type="dxa"/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:rsidTr="00674C82">
        <w:tc>
          <w:tcPr>
            <w:tcW w:w="2127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740A35">
        <w:tc>
          <w:tcPr>
            <w:tcW w:w="2127" w:type="dxa"/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740A35">
        <w:tc>
          <w:tcPr>
            <w:tcW w:w="2127" w:type="dxa"/>
          </w:tcPr>
          <w:p w:rsidR="00E16EDC" w:rsidRPr="00DA14C5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E16ED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E16EDC">
        <w:tc>
          <w:tcPr>
            <w:tcW w:w="2127" w:type="dxa"/>
          </w:tcPr>
          <w:p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740A35">
        <w:tc>
          <w:tcPr>
            <w:tcW w:w="2127" w:type="dxa"/>
          </w:tcPr>
          <w:p w:rsidR="00E16EDC" w:rsidRPr="00DA14C5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740A35">
        <w:tc>
          <w:tcPr>
            <w:tcW w:w="2127" w:type="dxa"/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740A35">
        <w:tc>
          <w:tcPr>
            <w:tcW w:w="2127" w:type="dxa"/>
          </w:tcPr>
          <w:p w:rsidR="00E16EDC" w:rsidRPr="00DA14C5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697A6C" w:rsidRDefault="00697A6C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DF14CF" w:rsidRDefault="00DF14CF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740A35">
        <w:tc>
          <w:tcPr>
            <w:tcW w:w="2127" w:type="dxa"/>
          </w:tcPr>
          <w:p w:rsidR="00E16EDC" w:rsidRPr="00DA14C5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740A35">
        <w:tc>
          <w:tcPr>
            <w:tcW w:w="2127" w:type="dxa"/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740A35">
        <w:tc>
          <w:tcPr>
            <w:tcW w:w="2127" w:type="dxa"/>
          </w:tcPr>
          <w:p w:rsidR="00E16EDC" w:rsidRPr="00DA14C5" w:rsidRDefault="00E16EDC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740A35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E5766B" w:rsidRPr="00DA14C5" w:rsidRDefault="0023465D" w:rsidP="008E48A0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</w:t>
      </w:r>
      <w:r w:rsidR="003B5785">
        <w:rPr>
          <w:rFonts w:ascii="Arial" w:hAnsi="Arial" w:cs="Arial"/>
          <w:color w:val="404040" w:themeColor="text1" w:themeTint="BF"/>
          <w:sz w:val="12"/>
          <w:szCs w:val="18"/>
        </w:rPr>
        <w:t>ertragspartner der Sofa - Soziale Fachdienstleistungen</w:t>
      </w:r>
      <w:r w:rsidR="00D74B61">
        <w:rPr>
          <w:rFonts w:ascii="Arial" w:hAnsi="Arial" w:cs="Arial"/>
          <w:color w:val="404040" w:themeColor="text1" w:themeTint="BF"/>
          <w:sz w:val="12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A, Institution). Abweichende Vertragspartner können Familiengerichte, KESB oder Gemeinden sein. Ist dies der Fa</w:t>
      </w:r>
      <w:r w:rsidR="003B5785">
        <w:rPr>
          <w:rFonts w:ascii="Arial" w:hAnsi="Arial" w:cs="Arial"/>
          <w:color w:val="404040" w:themeColor="text1" w:themeTint="BF"/>
          <w:sz w:val="12"/>
          <w:szCs w:val="18"/>
        </w:rPr>
        <w:t>ll, benötigt die Sofa 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B357C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Indikation Berufsfindung</w:t>
            </w:r>
          </w:p>
          <w:p w:rsidR="009B36B6" w:rsidRPr="00DA14C5" w:rsidRDefault="00B357C4" w:rsidP="00144B4B">
            <w:pPr>
              <w:keepNext/>
              <w:ind w:left="317"/>
              <w:rPr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Letzter schulischer Abschluss? Problematik Berufseinstieg? Berufswunsch? Problematik des Lehreinstiegs?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B357C4" w:rsidRPr="00DA14C5" w:rsidRDefault="00B357C4" w:rsidP="00B357C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Bisherige ambulante und stationäre Unterstützungsmassnahmen</w:t>
            </w:r>
          </w:p>
          <w:p w:rsidR="00F95BEA" w:rsidRPr="00DA14C5" w:rsidRDefault="00B357C4" w:rsidP="00B357C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Bereits getroffene Unterstützungsmassnahmen? Beratungen? Coachings? IV-Berufsintegrationsmassnahmen?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B357C4" w:rsidRPr="00657F14" w:rsidTr="00740A35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B357C4" w:rsidRPr="00657F14" w:rsidRDefault="00B357C4" w:rsidP="00740A3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B357C4" w:rsidRPr="00657F14" w:rsidRDefault="00B357C4" w:rsidP="00740A35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357C4" w:rsidRPr="00DA14C5" w:rsidTr="00740A35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B357C4" w:rsidRPr="00DA14C5" w:rsidRDefault="00B357C4" w:rsidP="00B357C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Soziale Indikation</w:t>
            </w:r>
          </w:p>
          <w:p w:rsidR="00B357C4" w:rsidRPr="00DA14C5" w:rsidRDefault="00B357C4" w:rsidP="00B357C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ist die familiäre Situation? Problemdefinition? Wichtige</w:t>
            </w:r>
            <w:r w:rsidR="00DF14CF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Familienereignisse? Ressourcen der Familie/Verwandtschaft?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B357C4" w:rsidRPr="00514554" w:rsidRDefault="00B357C4" w:rsidP="00740A35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B357C4" w:rsidRPr="00DA14C5" w:rsidRDefault="00B357C4" w:rsidP="00B357C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6.4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Auftragsregion</w:t>
            </w:r>
          </w:p>
          <w:p w:rsidR="00F95BEA" w:rsidRPr="00DA14C5" w:rsidRDefault="00B357C4" w:rsidP="00B357C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6.5 Psychische und/oder medizinische Indikation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Psychiatrische und/oder körperliche Diagnosen/Erkrankungen?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Klinikaufenthalte? Therapie?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B357C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Hobbys, Interessen, Ressourcen</w:t>
            </w:r>
          </w:p>
          <w:p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9C754D" w:rsidRPr="00674C82" w:rsidRDefault="009C754D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B357C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7.1 Primäre</w:t>
            </w:r>
            <w:r w:rsidR="006E061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Ziele der </w:t>
            </w:r>
            <w:r w:rsidR="00B357C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Ausbildungsplatzierung </w:t>
            </w:r>
          </w:p>
          <w:p w:rsidR="00BE2F39" w:rsidRPr="00DA14C5" w:rsidRDefault="00B357C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     (A</w:t>
            </w:r>
            <w:r w:rsidR="006E061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Aus Sicht des Klienten? Aus Sicht der Herkunftsfamilie? Aus Sicht der AuftraggeberIn?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7.2 Ziel- und Auftragsüberprüfung</w:t>
            </w:r>
          </w:p>
          <w:p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soll bis wann erreicht werden? Wie wird festgestellt, ob die Massnahme zielführend ist?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783F11" w:rsidRPr="00674C82" w:rsidRDefault="00783F11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 Passung Pflegekind und Sofa-Pflegefamilie</w:t>
            </w:r>
          </w:p>
          <w:p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8.2 Anforderungen an die Sofa-Pflegefamilie</w:t>
            </w:r>
          </w:p>
          <w:p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103BF3" w:rsidP="008978FA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</w:t>
            </w:r>
            <w:r w:rsidR="00CD692E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.3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Anforderungen an die </w:t>
            </w:r>
            <w:r w:rsidR="008978F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Berufsausbildung</w:t>
            </w:r>
          </w:p>
          <w:p w:rsidR="00CD692E" w:rsidRPr="00DA14C5" w:rsidRDefault="00103BF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sind die An</w:t>
            </w:r>
            <w:r w:rsidR="008978FA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forderungen an die Ausbildung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(Schule, Praktikum, Berufsausbildung) für den Aufenthalt?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F0668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8.4 Anforderungen an Sofa - Soziale Fach-dienstleistungen</w:t>
            </w:r>
          </w:p>
          <w:p w:rsidR="00CD692E" w:rsidRPr="00DA14C5" w:rsidRDefault="00CF0668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speziellen Anforderungen müssen von Sofa</w:t>
            </w:r>
            <w:r w:rsidR="003B578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- Soziale Fachdienstleistungen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als Institution und der Sofa-Bezugsperson erfüllt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963115" w:rsidRPr="00DA14C5" w:rsidRDefault="0096311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:rsidR="00C05444" w:rsidRPr="00DA14C5" w:rsidRDefault="003B5785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 Besuchsregelung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Wochenendrhythmus</w:t>
            </w:r>
          </w:p>
          <w:p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Besuche und Wochenendregelung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9.3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Kontaktverbot</w:t>
            </w:r>
          </w:p>
          <w:p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Kontaktverbot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 Medienregelung</w:t>
            </w:r>
          </w:p>
          <w:p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Medienverbot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 Suchtmittelkontrolle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9.6 Medikamentenkontrolle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6)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8978F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Weitere Aufträge und Vereinbarungen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Besuchsregelungen bei </w:t>
      </w:r>
      <w:r w:rsidR="008978FA">
        <w:rPr>
          <w:rFonts w:ascii="Arial" w:hAnsi="Arial" w:cs="Arial"/>
          <w:color w:val="404040" w:themeColor="text1" w:themeTint="BF"/>
          <w:sz w:val="12"/>
          <w:szCs w:val="18"/>
        </w:rPr>
        <w:t>Ausbildungsplatzierungen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finden in der Regel unbegleitet statt. Für Besuchsrechtsbegleitungen (BRB) ist eine separate Kostengutsprache erforderlich.</w:t>
      </w:r>
    </w:p>
    <w:p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Suchtmittelkontrollen werden nach Kostenreglement </w:t>
      </w:r>
      <w:r w:rsidR="008978FA">
        <w:rPr>
          <w:rFonts w:ascii="Arial" w:hAnsi="Arial" w:cs="Arial"/>
          <w:color w:val="404040" w:themeColor="text1" w:themeTint="BF"/>
          <w:sz w:val="12"/>
          <w:szCs w:val="18"/>
        </w:rPr>
        <w:t>Ausbildungsplatzierung (A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PL) verrechnet. Bei regelmässigen Urinproben empfehlen wir eine medizinische Überweisung des Hausarztes für eine Kostenbeteiligung der Krankenkasse.</w:t>
      </w:r>
    </w:p>
    <w:p w:rsidR="00E0577D" w:rsidRPr="009C754D" w:rsidRDefault="0023465D" w:rsidP="009C754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:rsidR="00F12CB5" w:rsidRPr="00A14897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A14897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A14897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:rsidTr="00FD0829">
        <w:tc>
          <w:tcPr>
            <w:tcW w:w="9356" w:type="dxa"/>
            <w:gridSpan w:val="6"/>
          </w:tcPr>
          <w:p w:rsidR="00156AAE" w:rsidRPr="007211C7" w:rsidRDefault="00156AAE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3: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lastRenderedPageBreak/>
              <w:t>Frage 4: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2A51" w:rsidRPr="00514554">
              <w:rPr>
                <w:rFonts w:ascii="Arial" w:hAnsi="Arial" w:cs="Arial"/>
                <w:sz w:val="18"/>
                <w:szCs w:val="18"/>
              </w:rPr>
            </w:r>
            <w:r w:rsidR="00196A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0577D" w:rsidRPr="009C754D" w:rsidRDefault="000D1903" w:rsidP="009C754D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0F3371" w:rsidRPr="00A14897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A14897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:rsidTr="00156AAE">
        <w:tc>
          <w:tcPr>
            <w:tcW w:w="9356" w:type="dxa"/>
            <w:gridSpan w:val="2"/>
          </w:tcPr>
          <w:p w:rsidR="00156AAE" w:rsidRPr="007211C7" w:rsidRDefault="00156AAE" w:rsidP="00740A3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</w:tcPr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</w:tcPr>
          <w:p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="005133D4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Was als Wunsch deponiert wird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22A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:rsidR="00BF06A1" w:rsidRPr="00DA14C5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 xml:space="preserve">nreglement </w:t>
      </w:r>
      <w:r w:rsidR="00963115">
        <w:rPr>
          <w:rFonts w:ascii="Arial" w:hAnsi="Arial" w:cs="Arial"/>
          <w:color w:val="404040" w:themeColor="text1" w:themeTint="BF"/>
          <w:sz w:val="18"/>
          <w:szCs w:val="18"/>
        </w:rPr>
        <w:t>Ausbildungsplatzierung (A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>PL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BF06A1" w:rsidRPr="00DA14C5" w:rsidRDefault="00963115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Leistungsbeschreibung Ausbildungs</w:t>
      </w:r>
      <w:r w:rsidR="00BF06A1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platzierung </w:t>
      </w:r>
      <w:r>
        <w:rPr>
          <w:rFonts w:ascii="Arial" w:hAnsi="Arial" w:cs="Arial"/>
          <w:color w:val="404040" w:themeColor="text1" w:themeTint="BF"/>
          <w:sz w:val="18"/>
          <w:szCs w:val="18"/>
        </w:rPr>
        <w:t>(A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>PL</w:t>
      </w:r>
      <w:r w:rsidR="00BF06A1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BF06A1" w:rsidRDefault="0023465D" w:rsidP="005D6069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</w:p>
    <w:p w:rsidR="00AA1638" w:rsidRPr="003D774E" w:rsidRDefault="0022043F" w:rsidP="003D774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3D774E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:rsidR="003A44F0" w:rsidRDefault="003A44F0" w:rsidP="00AA1638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AA1638" w:rsidRPr="00DA14C5" w:rsidRDefault="00AA1638" w:rsidP="00AA1638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</w:t>
      </w:r>
      <w:r w:rsidR="00DF14CF" w:rsidRPr="00DA14C5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:rsidR="00AA1638" w:rsidRPr="00DA14C5" w:rsidRDefault="00AA1638" w:rsidP="00AA1638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AA1638" w:rsidRPr="00DA14C5" w:rsidRDefault="00AA1638" w:rsidP="00AA1638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AA1638" w:rsidRPr="00DA14C5" w:rsidRDefault="00AA1638" w:rsidP="00AA1638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:rsidR="00AA1638" w:rsidRPr="00DA14C5" w:rsidRDefault="00AA1638" w:rsidP="00AA1638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9508A5" w:rsidRPr="00DA14C5" w:rsidRDefault="00AA1638" w:rsidP="00600B0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508A5" w:rsidRPr="00DA14C5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A06" w:rsidRDefault="00196A06" w:rsidP="00CD6B11">
      <w:r>
        <w:separator/>
      </w:r>
    </w:p>
  </w:endnote>
  <w:endnote w:type="continuationSeparator" w:id="0">
    <w:p w:rsidR="00196A06" w:rsidRDefault="00196A06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-1128936949"/>
      <w:docPartObj>
        <w:docPartGallery w:val="Page Numbers (Top of Page)"/>
        <w:docPartUnique/>
      </w:docPartObj>
    </w:sdtPr>
    <w:sdtEndPr/>
    <w:sdtContent>
      <w:p w:rsidR="00600B0E" w:rsidRDefault="00600B0E" w:rsidP="00600B0E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C22A51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C22A51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C22A51">
          <w:rPr>
            <w:sz w:val="12"/>
            <w:szCs w:val="12"/>
          </w:rPr>
          <w:fldChar w:fldCharType="separate"/>
        </w:r>
        <w:r w:rsidR="00C22A51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Sofa - Soziale Fachdienstleistungen AG</w:t>
        </w:r>
        <w:r w:rsidR="00C22A51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:rsidR="00600B0E" w:rsidRDefault="00600B0E" w:rsidP="00600B0E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 w:rsidR="009C754D"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Sofa-AM-APL.docx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>6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  <w:p w:rsidR="00740A35" w:rsidRPr="003D774E" w:rsidRDefault="00740A35" w:rsidP="003D774E">
    <w:pPr>
      <w:tabs>
        <w:tab w:val="clear" w:pos="8364"/>
        <w:tab w:val="right" w:pos="8789"/>
      </w:tabs>
      <w:spacing w:after="0"/>
      <w:jc w:val="right"/>
      <w:rPr>
        <w:color w:val="A6A6A6" w:themeColor="background1" w:themeShade="A6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A06" w:rsidRDefault="00196A06" w:rsidP="00CD6B11">
      <w:r>
        <w:separator/>
      </w:r>
    </w:p>
  </w:footnote>
  <w:footnote w:type="continuationSeparator" w:id="0">
    <w:p w:rsidR="00196A06" w:rsidRDefault="00196A06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A35" w:rsidRDefault="00196A06" w:rsidP="00CD6B1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49" type="#_x0000_t75" alt="SOFA-BrPapA4-Word-Vorlage1" style="position:absolute;margin-left:0;margin-top:0;width:420.7pt;height:105.1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FA-BrPapA4-Word-Vorlage1"/>
          <w10:wrap anchorx="margin" anchory="margin"/>
        </v:shape>
      </w:pict>
    </w:r>
  </w:p>
  <w:p w:rsidR="00740A35" w:rsidRDefault="00740A35"/>
  <w:p w:rsidR="00740A35" w:rsidRDefault="00740A35"/>
  <w:p w:rsidR="00740A35" w:rsidRDefault="00740A3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A35" w:rsidRDefault="00740A35" w:rsidP="009C754D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3506D5FA" wp14:editId="624B9F1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A35" w:rsidRDefault="00DF14CF" w:rsidP="003B5785">
    <w:pPr>
      <w:pStyle w:val="Kopfzeile"/>
      <w:tabs>
        <w:tab w:val="clear" w:pos="1575"/>
        <w:tab w:val="clear" w:pos="4536"/>
        <w:tab w:val="clear" w:pos="8364"/>
        <w:tab w:val="clear" w:pos="9072"/>
        <w:tab w:val="left" w:pos="279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1C5436D8" wp14:editId="65C8BAA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D6DA1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displayBackgroundShape/>
  <w:documentProtection w:edit="forms" w:formatting="1" w:enforcement="1" w:cryptProviderType="rsaAES" w:cryptAlgorithmClass="hash" w:cryptAlgorithmType="typeAny" w:cryptAlgorithmSid="14" w:cryptSpinCount="100000" w:hash="Miog9KNKKvnTrLGiw39BMgGna6kA6MFqVYkDdv+yNeNwJfVIJNkn+V/eHt9vyN90YkOhENZkkqCkSE+x8O1p7A==" w:salt="IxtdtLKgL7rgeMfJrLEuvA=="/>
  <w:styleLockTheme/>
  <w:styleLockQFSet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3BE"/>
    <w:rsid w:val="00004007"/>
    <w:rsid w:val="00011327"/>
    <w:rsid w:val="000213BE"/>
    <w:rsid w:val="00021F55"/>
    <w:rsid w:val="00030791"/>
    <w:rsid w:val="000316A2"/>
    <w:rsid w:val="00033CA9"/>
    <w:rsid w:val="0004235E"/>
    <w:rsid w:val="00047A75"/>
    <w:rsid w:val="00054277"/>
    <w:rsid w:val="00061310"/>
    <w:rsid w:val="00077860"/>
    <w:rsid w:val="0009595E"/>
    <w:rsid w:val="000A1A3B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903"/>
    <w:rsid w:val="000D445A"/>
    <w:rsid w:val="000F3371"/>
    <w:rsid w:val="000F5DB5"/>
    <w:rsid w:val="000F6909"/>
    <w:rsid w:val="000F727F"/>
    <w:rsid w:val="00103BF3"/>
    <w:rsid w:val="00106BA1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3091"/>
    <w:rsid w:val="00167485"/>
    <w:rsid w:val="00170542"/>
    <w:rsid w:val="001818B1"/>
    <w:rsid w:val="0018581D"/>
    <w:rsid w:val="001861FD"/>
    <w:rsid w:val="00190542"/>
    <w:rsid w:val="001953E4"/>
    <w:rsid w:val="00196A06"/>
    <w:rsid w:val="001A4B32"/>
    <w:rsid w:val="001C0ABA"/>
    <w:rsid w:val="001C6F04"/>
    <w:rsid w:val="001D0229"/>
    <w:rsid w:val="001D114D"/>
    <w:rsid w:val="001D13E5"/>
    <w:rsid w:val="001D39A8"/>
    <w:rsid w:val="001E4610"/>
    <w:rsid w:val="001F62CB"/>
    <w:rsid w:val="001F6720"/>
    <w:rsid w:val="00204814"/>
    <w:rsid w:val="0020535E"/>
    <w:rsid w:val="00207C74"/>
    <w:rsid w:val="00212962"/>
    <w:rsid w:val="00212F1D"/>
    <w:rsid w:val="0022043F"/>
    <w:rsid w:val="00227AEA"/>
    <w:rsid w:val="0023465D"/>
    <w:rsid w:val="00252315"/>
    <w:rsid w:val="00260293"/>
    <w:rsid w:val="00265F98"/>
    <w:rsid w:val="00271B02"/>
    <w:rsid w:val="00283913"/>
    <w:rsid w:val="00290F04"/>
    <w:rsid w:val="002A1CD3"/>
    <w:rsid w:val="002A30E6"/>
    <w:rsid w:val="002B0D2F"/>
    <w:rsid w:val="002C28C3"/>
    <w:rsid w:val="002E17D2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6069D"/>
    <w:rsid w:val="003620B2"/>
    <w:rsid w:val="003621EF"/>
    <w:rsid w:val="00374AC1"/>
    <w:rsid w:val="00374DEB"/>
    <w:rsid w:val="00376694"/>
    <w:rsid w:val="00393B59"/>
    <w:rsid w:val="003977A1"/>
    <w:rsid w:val="003979A8"/>
    <w:rsid w:val="003A44F0"/>
    <w:rsid w:val="003A7E3B"/>
    <w:rsid w:val="003B0C5D"/>
    <w:rsid w:val="003B4A43"/>
    <w:rsid w:val="003B5785"/>
    <w:rsid w:val="003C06EA"/>
    <w:rsid w:val="003C35D9"/>
    <w:rsid w:val="003C615F"/>
    <w:rsid w:val="003D774E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62DBC"/>
    <w:rsid w:val="00465286"/>
    <w:rsid w:val="00465983"/>
    <w:rsid w:val="00473E2C"/>
    <w:rsid w:val="00475F03"/>
    <w:rsid w:val="00495CC6"/>
    <w:rsid w:val="004A0409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133D4"/>
    <w:rsid w:val="00514554"/>
    <w:rsid w:val="005218F3"/>
    <w:rsid w:val="00551171"/>
    <w:rsid w:val="00553D12"/>
    <w:rsid w:val="005651E4"/>
    <w:rsid w:val="0057726F"/>
    <w:rsid w:val="00583FCB"/>
    <w:rsid w:val="0059178B"/>
    <w:rsid w:val="0059284B"/>
    <w:rsid w:val="005B2DFD"/>
    <w:rsid w:val="005B6FD7"/>
    <w:rsid w:val="005D2A63"/>
    <w:rsid w:val="005D6069"/>
    <w:rsid w:val="005E12F0"/>
    <w:rsid w:val="005F0955"/>
    <w:rsid w:val="005F11FA"/>
    <w:rsid w:val="005F7FC4"/>
    <w:rsid w:val="0060033D"/>
    <w:rsid w:val="00600B0E"/>
    <w:rsid w:val="006145F7"/>
    <w:rsid w:val="00623CCD"/>
    <w:rsid w:val="00627350"/>
    <w:rsid w:val="00630A1B"/>
    <w:rsid w:val="006422F7"/>
    <w:rsid w:val="00647877"/>
    <w:rsid w:val="00655229"/>
    <w:rsid w:val="00657F14"/>
    <w:rsid w:val="006605FD"/>
    <w:rsid w:val="00674C82"/>
    <w:rsid w:val="00687D68"/>
    <w:rsid w:val="006976F6"/>
    <w:rsid w:val="00697A6C"/>
    <w:rsid w:val="006B3308"/>
    <w:rsid w:val="006C0D59"/>
    <w:rsid w:val="006C2776"/>
    <w:rsid w:val="006C346F"/>
    <w:rsid w:val="006D5BA9"/>
    <w:rsid w:val="006E0612"/>
    <w:rsid w:val="006E6AB9"/>
    <w:rsid w:val="006E6D68"/>
    <w:rsid w:val="006E6FAB"/>
    <w:rsid w:val="006F42FF"/>
    <w:rsid w:val="006F6DE3"/>
    <w:rsid w:val="0071086B"/>
    <w:rsid w:val="00710F09"/>
    <w:rsid w:val="007119C5"/>
    <w:rsid w:val="007162EC"/>
    <w:rsid w:val="0072070E"/>
    <w:rsid w:val="007211C7"/>
    <w:rsid w:val="00733243"/>
    <w:rsid w:val="00740A35"/>
    <w:rsid w:val="007437D9"/>
    <w:rsid w:val="0074794B"/>
    <w:rsid w:val="00747A98"/>
    <w:rsid w:val="0075019E"/>
    <w:rsid w:val="007643A0"/>
    <w:rsid w:val="007711F8"/>
    <w:rsid w:val="00783F11"/>
    <w:rsid w:val="0079273F"/>
    <w:rsid w:val="007A2A25"/>
    <w:rsid w:val="007A46E2"/>
    <w:rsid w:val="007A7E6C"/>
    <w:rsid w:val="007B0677"/>
    <w:rsid w:val="007B34CB"/>
    <w:rsid w:val="008062B7"/>
    <w:rsid w:val="00827289"/>
    <w:rsid w:val="00834034"/>
    <w:rsid w:val="0083572A"/>
    <w:rsid w:val="00861AE8"/>
    <w:rsid w:val="008623C3"/>
    <w:rsid w:val="0087018A"/>
    <w:rsid w:val="008735C3"/>
    <w:rsid w:val="00890BFE"/>
    <w:rsid w:val="00893072"/>
    <w:rsid w:val="00893E96"/>
    <w:rsid w:val="008978FA"/>
    <w:rsid w:val="008A03EC"/>
    <w:rsid w:val="008A5EB2"/>
    <w:rsid w:val="008B4DDF"/>
    <w:rsid w:val="008E005C"/>
    <w:rsid w:val="008E23C7"/>
    <w:rsid w:val="008E48A0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61055"/>
    <w:rsid w:val="00961358"/>
    <w:rsid w:val="00963115"/>
    <w:rsid w:val="00973FCE"/>
    <w:rsid w:val="0098077D"/>
    <w:rsid w:val="00983ADB"/>
    <w:rsid w:val="00990680"/>
    <w:rsid w:val="009A3EFA"/>
    <w:rsid w:val="009A6D08"/>
    <w:rsid w:val="009B36B6"/>
    <w:rsid w:val="009B48A4"/>
    <w:rsid w:val="009C1CA6"/>
    <w:rsid w:val="009C754D"/>
    <w:rsid w:val="009D13A6"/>
    <w:rsid w:val="009F1D33"/>
    <w:rsid w:val="009F2DEB"/>
    <w:rsid w:val="009F2F07"/>
    <w:rsid w:val="009F36DD"/>
    <w:rsid w:val="009F77D5"/>
    <w:rsid w:val="00A057FA"/>
    <w:rsid w:val="00A100B0"/>
    <w:rsid w:val="00A14897"/>
    <w:rsid w:val="00A177B1"/>
    <w:rsid w:val="00A2114C"/>
    <w:rsid w:val="00A23020"/>
    <w:rsid w:val="00A2675F"/>
    <w:rsid w:val="00A348DD"/>
    <w:rsid w:val="00A41074"/>
    <w:rsid w:val="00A419F2"/>
    <w:rsid w:val="00A45504"/>
    <w:rsid w:val="00A50007"/>
    <w:rsid w:val="00A90BDB"/>
    <w:rsid w:val="00A917AA"/>
    <w:rsid w:val="00A9398A"/>
    <w:rsid w:val="00A96EAE"/>
    <w:rsid w:val="00AA04E9"/>
    <w:rsid w:val="00AA1638"/>
    <w:rsid w:val="00AA2BBB"/>
    <w:rsid w:val="00AA303E"/>
    <w:rsid w:val="00AA658A"/>
    <w:rsid w:val="00AC1478"/>
    <w:rsid w:val="00AD0BAE"/>
    <w:rsid w:val="00AE6F19"/>
    <w:rsid w:val="00AF2514"/>
    <w:rsid w:val="00AF5D3B"/>
    <w:rsid w:val="00B1514A"/>
    <w:rsid w:val="00B15ECC"/>
    <w:rsid w:val="00B16210"/>
    <w:rsid w:val="00B16A82"/>
    <w:rsid w:val="00B20719"/>
    <w:rsid w:val="00B26C6F"/>
    <w:rsid w:val="00B304B8"/>
    <w:rsid w:val="00B357C4"/>
    <w:rsid w:val="00B37466"/>
    <w:rsid w:val="00B41A59"/>
    <w:rsid w:val="00B42781"/>
    <w:rsid w:val="00B45808"/>
    <w:rsid w:val="00B51F4E"/>
    <w:rsid w:val="00B531B8"/>
    <w:rsid w:val="00B60D35"/>
    <w:rsid w:val="00B619D9"/>
    <w:rsid w:val="00B7079C"/>
    <w:rsid w:val="00BA4628"/>
    <w:rsid w:val="00BB1781"/>
    <w:rsid w:val="00BD1B34"/>
    <w:rsid w:val="00BD2F37"/>
    <w:rsid w:val="00BD6A5D"/>
    <w:rsid w:val="00BE2F39"/>
    <w:rsid w:val="00BE61AF"/>
    <w:rsid w:val="00BF06A1"/>
    <w:rsid w:val="00BF4D9A"/>
    <w:rsid w:val="00BF610C"/>
    <w:rsid w:val="00C017B6"/>
    <w:rsid w:val="00C05444"/>
    <w:rsid w:val="00C07A07"/>
    <w:rsid w:val="00C10460"/>
    <w:rsid w:val="00C149DB"/>
    <w:rsid w:val="00C20D6C"/>
    <w:rsid w:val="00C22A51"/>
    <w:rsid w:val="00C32D75"/>
    <w:rsid w:val="00C6183E"/>
    <w:rsid w:val="00C746C3"/>
    <w:rsid w:val="00C76AA9"/>
    <w:rsid w:val="00C87301"/>
    <w:rsid w:val="00C91636"/>
    <w:rsid w:val="00C925BC"/>
    <w:rsid w:val="00CA0800"/>
    <w:rsid w:val="00CA0B07"/>
    <w:rsid w:val="00CB4444"/>
    <w:rsid w:val="00CD16FE"/>
    <w:rsid w:val="00CD5BB8"/>
    <w:rsid w:val="00CD692E"/>
    <w:rsid w:val="00CD6B11"/>
    <w:rsid w:val="00CE142A"/>
    <w:rsid w:val="00CE492F"/>
    <w:rsid w:val="00CE6E60"/>
    <w:rsid w:val="00CF0668"/>
    <w:rsid w:val="00CF5180"/>
    <w:rsid w:val="00D03380"/>
    <w:rsid w:val="00D05D48"/>
    <w:rsid w:val="00D16C82"/>
    <w:rsid w:val="00D21514"/>
    <w:rsid w:val="00D21A5E"/>
    <w:rsid w:val="00D25DEC"/>
    <w:rsid w:val="00D268CE"/>
    <w:rsid w:val="00D30BFA"/>
    <w:rsid w:val="00D32626"/>
    <w:rsid w:val="00D361AE"/>
    <w:rsid w:val="00D37CF0"/>
    <w:rsid w:val="00D42B11"/>
    <w:rsid w:val="00D43D12"/>
    <w:rsid w:val="00D45EE5"/>
    <w:rsid w:val="00D501C5"/>
    <w:rsid w:val="00D50D6B"/>
    <w:rsid w:val="00D7452D"/>
    <w:rsid w:val="00D74B61"/>
    <w:rsid w:val="00DA0EC0"/>
    <w:rsid w:val="00DA14C5"/>
    <w:rsid w:val="00DA3CAD"/>
    <w:rsid w:val="00DB0454"/>
    <w:rsid w:val="00DB2593"/>
    <w:rsid w:val="00DB61EF"/>
    <w:rsid w:val="00DC1F46"/>
    <w:rsid w:val="00DC3BDB"/>
    <w:rsid w:val="00DC57B9"/>
    <w:rsid w:val="00DE3724"/>
    <w:rsid w:val="00DF14CF"/>
    <w:rsid w:val="00DF59C9"/>
    <w:rsid w:val="00E01005"/>
    <w:rsid w:val="00E0577D"/>
    <w:rsid w:val="00E0676E"/>
    <w:rsid w:val="00E07697"/>
    <w:rsid w:val="00E13451"/>
    <w:rsid w:val="00E164E1"/>
    <w:rsid w:val="00E16822"/>
    <w:rsid w:val="00E16EDC"/>
    <w:rsid w:val="00E200F7"/>
    <w:rsid w:val="00E22A01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5ADD"/>
    <w:rsid w:val="00EB4366"/>
    <w:rsid w:val="00EB5263"/>
    <w:rsid w:val="00ED1403"/>
    <w:rsid w:val="00ED3B6F"/>
    <w:rsid w:val="00EE0121"/>
    <w:rsid w:val="00F07D6A"/>
    <w:rsid w:val="00F12CB5"/>
    <w:rsid w:val="00F1393E"/>
    <w:rsid w:val="00F30F3D"/>
    <w:rsid w:val="00F35A4E"/>
    <w:rsid w:val="00F40B6D"/>
    <w:rsid w:val="00F65DD2"/>
    <w:rsid w:val="00F77D3C"/>
    <w:rsid w:val="00F802B7"/>
    <w:rsid w:val="00F80455"/>
    <w:rsid w:val="00F913A8"/>
    <w:rsid w:val="00F95002"/>
    <w:rsid w:val="00F95BEA"/>
    <w:rsid w:val="00F976F1"/>
    <w:rsid w:val="00FA3041"/>
    <w:rsid w:val="00FA755E"/>
    <w:rsid w:val="00FB60F3"/>
    <w:rsid w:val="00FB7D99"/>
    <w:rsid w:val="00FD0829"/>
    <w:rsid w:val="00FE10D7"/>
    <w:rsid w:val="00FF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6B0DD75A"/>
  <w15:docId w15:val="{50E5E28F-401B-4B59-AFB2-6F8875EE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4F7645-13AE-6F45-A908-EF2801574F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17E2D4-68B9-4F24-A3AE-36A5284D9DCB}"/>
</file>

<file path=customXml/itemProps3.xml><?xml version="1.0" encoding="utf-8"?>
<ds:datastoreItem xmlns:ds="http://schemas.openxmlformats.org/officeDocument/2006/customXml" ds:itemID="{3A3F537E-AE72-4D8B-AACB-5121850072C3}"/>
</file>

<file path=customXml/itemProps4.xml><?xml version="1.0" encoding="utf-8"?>
<ds:datastoreItem xmlns:ds="http://schemas.openxmlformats.org/officeDocument/2006/customXml" ds:itemID="{4E0307EB-B056-4184-95C4-4C1841E27D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1800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5</cp:revision>
  <cp:lastPrinted>2014-07-25T09:29:00Z</cp:lastPrinted>
  <dcterms:created xsi:type="dcterms:W3CDTF">2019-12-08T17:34:00Z</dcterms:created>
  <dcterms:modified xsi:type="dcterms:W3CDTF">2019-12-08T17:38:00Z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